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6068c791740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IWONA OG FRANZ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IWONA OG FRANZ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c63c43a3004b58"/>
      <w:footerReference xmlns:r="http://schemas.openxmlformats.org/officeDocument/2006/relationships" w:type="default" r:id="R028b9639e3ef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IWONA OG FRANZ HOLDING AS   ·   Org.nr 925 274 631   ·   Fredtunveien 36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IWONA OG FRANZ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63c43a3004b58" /><Relationship Type="http://schemas.openxmlformats.org/officeDocument/2006/relationships/footer" Target="/word/footer1.xml" Id="R028b9639e3ef45fd" /></Relationships>
</file>