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4cb9b5d5c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SVÆRI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SVÆRI AS</w:t>
      </w:r>
    </w:p>
    <w:sectPr>
      <w:headerReference xmlns:r="http://schemas.openxmlformats.org/officeDocument/2006/relationships" w:type="default" r:id="R9322354329ab4892"/>
      <w:footerReference xmlns:r="http://schemas.openxmlformats.org/officeDocument/2006/relationships" w:type="default" r:id="Rd68e4e0c31b2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SVÆRI AS   ·   Org.nr 925 288 012   ·   Oskar Braatens gate 2   ·   0474 OSLO   ·   lise@ymirlabs.com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SVÆRI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2354329ab4892" /><Relationship Type="http://schemas.openxmlformats.org/officeDocument/2006/relationships/footer" Target="/word/footer1.xml" Id="Rd68e4e0c31b24aac" /></Relationships>
</file>