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cb7cdcfdb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SVÆRI AS</w:t>
      </w:r>
    </w:p>
    <w:sectPr>
      <w:headerReference xmlns:r="http://schemas.openxmlformats.org/officeDocument/2006/relationships" w:type="default" r:id="Rd793a882832d4346"/>
      <w:footerReference xmlns:r="http://schemas.openxmlformats.org/officeDocument/2006/relationships" w:type="default" r:id="R4f4b356c2ff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SVÆRI AS   ·   Org.nr 925 288 012   ·   Oskar Braatens gate 2   ·   0474 OSLO   ·   lise@ymirlabs.com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SVÆRI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3a882832d4346" /><Relationship Type="http://schemas.openxmlformats.org/officeDocument/2006/relationships/footer" Target="/word/footer1.xml" Id="R4f4b356c2ff74cdc" /></Relationships>
</file>