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0ab1d66a9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JANMID AS</w:t>
      </w:r>
    </w:p>
    <w:sectPr>
      <w:headerReference xmlns:r="http://schemas.openxmlformats.org/officeDocument/2006/relationships" w:type="default" r:id="Rc1d16a9725ac496c"/>
      <w:footerReference xmlns:r="http://schemas.openxmlformats.org/officeDocument/2006/relationships" w:type="default" r:id="Ra6e2af053561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JANMID AS   ·   Org.nr 925 294 667   ·   c/o Jan Richard Midtgård, Sjosidevegen 31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JANMID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16a9725ac496c" /><Relationship Type="http://schemas.openxmlformats.org/officeDocument/2006/relationships/footer" Target="/word/footer1.xml" Id="Ra6e2af0535614ddf" /></Relationships>
</file>