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69b7c57a7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OTTADALEN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OTTADALEN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b19b96df44ac0"/>
      <w:footerReference xmlns:r="http://schemas.openxmlformats.org/officeDocument/2006/relationships" w:type="default" r:id="Rbb6aef93ac14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HOLDING AS   ·   Org.nr 925 311 189   ·   Ola Dahls gate 21L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b19b96df44ac0" /><Relationship Type="http://schemas.openxmlformats.org/officeDocument/2006/relationships/footer" Target="/word/footer1.xml" Id="Rbb6aef93ac144733" /></Relationships>
</file>