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169a9a743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PUNTA VITTORIA AS</w:t>
      </w:r>
    </w:p>
    <w:sectPr>
      <w:headerReference xmlns:r="http://schemas.openxmlformats.org/officeDocument/2006/relationships" w:type="default" r:id="R48015c7b18b542e9"/>
      <w:footerReference xmlns:r="http://schemas.openxmlformats.org/officeDocument/2006/relationships" w:type="default" r:id="R4850822e48e2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PUNTA VITTORIA AS   ·   Org.nr 925 320 110   ·   c/o Frode Ådland, Allégaten 5B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PUNTA VITTORIA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15c7b18b542e9" /><Relationship Type="http://schemas.openxmlformats.org/officeDocument/2006/relationships/footer" Target="/word/footer1.xml" Id="R4850822e48e24568" /></Relationships>
</file>