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573c491e7f48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MUSTAD INDUSTRIER KAPITAL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MUSTAD INDUSTRIER KAPITAL AS</w:t>
      </w:r>
    </w:p>
    <w:sectPr>
      <w:headerReference xmlns:r="http://schemas.openxmlformats.org/officeDocument/2006/relationships" w:type="default" r:id="R7eb7f09b8efb46bb"/>
      <w:footerReference xmlns:r="http://schemas.openxmlformats.org/officeDocument/2006/relationships" w:type="default" r:id="R8d21391c27864d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MUSTAD INDUSTRIER KAPITAL AS   ·   Org.nr 925 321 621   ·   Parkveien 39   ·   0258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MUSTAD INDUSTRIER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b7f09b8efb46bb" /><Relationship Type="http://schemas.openxmlformats.org/officeDocument/2006/relationships/footer" Target="/word/footer1.xml" Id="R8d21391c27864da5" /></Relationships>
</file>