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d2c535b4c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 INDUSTRIER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154e6e3ffe0b49be"/>
      <w:footerReference xmlns:r="http://schemas.openxmlformats.org/officeDocument/2006/relationships" w:type="default" r:id="R1a7151b425eb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e6e3ffe0b49be" /><Relationship Type="http://schemas.openxmlformats.org/officeDocument/2006/relationships/footer" Target="/word/footer1.xml" Id="R1a7151b425eb447f" /></Relationships>
</file>