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1ce28fa2c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ANLEGG AS</w:t>
      </w:r>
    </w:p>
    <w:sectPr>
      <w:headerReference xmlns:r="http://schemas.openxmlformats.org/officeDocument/2006/relationships" w:type="default" r:id="R76516e86cde74550"/>
      <w:footerReference xmlns:r="http://schemas.openxmlformats.org/officeDocument/2006/relationships" w:type="default" r:id="R4200384c8587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ANLEGG AS   ·   Org.nr 925 322 830   ·   Industrivegen 35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16e86cde74550" /><Relationship Type="http://schemas.openxmlformats.org/officeDocument/2006/relationships/footer" Target="/word/footer1.xml" Id="R4200384c85874ae0" /></Relationships>
</file>