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5be60de6541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Ytre Enebakk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Ytre Enebakk,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c6dbe33e5a4cd3"/>
      <w:footerReference xmlns:r="http://schemas.openxmlformats.org/officeDocument/2006/relationships" w:type="default" r:id="Rd0d0d8ead31c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REGNSKAP AS   ·   Org.nr 925 336 653   ·   Grevlingveien 8   ·   1914 YTRE ENEBAKK   ·   ann-kristin@acere.no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6dbe33e5a4cd3" /><Relationship Type="http://schemas.openxmlformats.org/officeDocument/2006/relationships/footer" Target="/word/footer1.xml" Id="Rd0d0d8ead31c4d8c" /></Relationships>
</file>