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2096c1f11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REGNSKAP AS</w:t>
      </w:r>
    </w:p>
    <w:sectPr>
      <w:headerReference xmlns:r="http://schemas.openxmlformats.org/officeDocument/2006/relationships" w:type="default" r:id="Rad46a00717634d81"/>
      <w:footerReference xmlns:r="http://schemas.openxmlformats.org/officeDocument/2006/relationships" w:type="default" r:id="Rf5512d4ffc1b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REGNSKAP AS   ·   Org.nr 925 336 653   ·   Grevlingveien 8   ·   1914 YTRE ENEBAKK   ·   ann-kristin@acere.no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6a00717634d81" /><Relationship Type="http://schemas.openxmlformats.org/officeDocument/2006/relationships/footer" Target="/word/footer1.xml" Id="Rf5512d4ffc1b466a" /></Relationships>
</file>