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c35d8ec32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1-2 TRE AS</w:t>
      </w:r>
    </w:p>
    <w:sectPr>
      <w:headerReference xmlns:r="http://schemas.openxmlformats.org/officeDocument/2006/relationships" w:type="default" r:id="R42c42688f9c64859"/>
      <w:footerReference xmlns:r="http://schemas.openxmlformats.org/officeDocument/2006/relationships" w:type="default" r:id="R2dd0f54ad4af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1-2 TRE AS   ·   Org.nr 925 337 498   ·   Oredalsveien 127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1-2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42688f9c64859" /><Relationship Type="http://schemas.openxmlformats.org/officeDocument/2006/relationships/footer" Target="/word/footer1.xml" Id="R2dd0f54ad4af450d" /></Relationships>
</file>