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4824eff9f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1-2 TRE AS</w:t>
      </w:r>
    </w:p>
    <w:sectPr>
      <w:headerReference xmlns:r="http://schemas.openxmlformats.org/officeDocument/2006/relationships" w:type="default" r:id="Rb1529690c7ed40b2"/>
      <w:footerReference xmlns:r="http://schemas.openxmlformats.org/officeDocument/2006/relationships" w:type="default" r:id="R8aa7434f0664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1-2 TRE AS   ·   Org.nr 925 337 498   ·   Oredalsveien 127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1-2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29690c7ed40b2" /><Relationship Type="http://schemas.openxmlformats.org/officeDocument/2006/relationships/footer" Target="/word/footer1.xml" Id="R8aa7434f06644cde" /></Relationships>
</file>