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082826010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961ec144604729"/>
      <w:footerReference xmlns:r="http://schemas.openxmlformats.org/officeDocument/2006/relationships" w:type="default" r:id="Raf3a967667d8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AS   ·   Org.nr 925 337 684   ·   Adaveien 19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61ec144604729" /><Relationship Type="http://schemas.openxmlformats.org/officeDocument/2006/relationships/footer" Target="/word/footer1.xml" Id="Raf3a967667d8464c" /></Relationships>
</file>