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cc19b86b341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20070 AS</w:t>
      </w:r>
    </w:p>
    <w:sectPr>
      <w:headerReference xmlns:r="http://schemas.openxmlformats.org/officeDocument/2006/relationships" w:type="default" r:id="R0997408b13414f15"/>
      <w:footerReference xmlns:r="http://schemas.openxmlformats.org/officeDocument/2006/relationships" w:type="default" r:id="R027b92137aa3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20070 AS   ·   Org.nr 925 377 546   ·   Billingstadåsen 31C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20070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7408b13414f15" /><Relationship Type="http://schemas.openxmlformats.org/officeDocument/2006/relationships/footer" Target="/word/footer1.xml" Id="R027b92137aa3493d" /></Relationships>
</file>