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9a1a8e47a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ALFANOR 20070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20070 AS</w:t>
      </w:r>
    </w:p>
    <w:sectPr>
      <w:headerReference xmlns:r="http://schemas.openxmlformats.org/officeDocument/2006/relationships" w:type="default" r:id="R7e4dbeeb85e84a92"/>
      <w:footerReference xmlns:r="http://schemas.openxmlformats.org/officeDocument/2006/relationships" w:type="default" r:id="R4fe8767286fa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dbeeb85e84a92" /><Relationship Type="http://schemas.openxmlformats.org/officeDocument/2006/relationships/footer" Target="/word/footer1.xml" Id="R4fe8767286fa466b" /></Relationships>
</file>