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6a763c9ef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FUGLERUD EIENDOM AS.</w:t>
      </w:r>
    </w:p>
    <w:sectPr>
      <w:headerReference xmlns:r="http://schemas.openxmlformats.org/officeDocument/2006/relationships" w:type="default" r:id="R892f668441864d8b"/>
      <w:footerReference xmlns:r="http://schemas.openxmlformats.org/officeDocument/2006/relationships" w:type="default" r:id="Ra691b8c34875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f668441864d8b" /><Relationship Type="http://schemas.openxmlformats.org/officeDocument/2006/relationships/footer" Target="/word/footer1.xml" Id="Ra691b8c348754bd9" /></Relationships>
</file>