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b67ff57c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d0b53d3694874"/>
      <w:footerReference xmlns:r="http://schemas.openxmlformats.org/officeDocument/2006/relationships" w:type="default" r:id="R661bdc8d1a66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MUSLAND HOLDING AS   ·   Org.nr 925 384 771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d0b53d3694874" /><Relationship Type="http://schemas.openxmlformats.org/officeDocument/2006/relationships/footer" Target="/word/footer1.xml" Id="R661bdc8d1a6642ce" /></Relationships>
</file>