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5e2a47fa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fcdac9eff4394"/>
      <w:footerReference xmlns:r="http://schemas.openxmlformats.org/officeDocument/2006/relationships" w:type="default" r:id="R2934636f741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CBG INVEST AS   ·   Org.nr 925 412 279   ·   Lilleveien 12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fcdac9eff4394" /><Relationship Type="http://schemas.openxmlformats.org/officeDocument/2006/relationships/footer" Target="/word/footer1.xml" Id="R2934636f741c480d" /></Relationships>
</file>