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fbdfdf4f254f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MASE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MASE INVEST AS</w:t>
      </w:r>
    </w:p>
    <w:sectPr>
      <w:headerReference xmlns:r="http://schemas.openxmlformats.org/officeDocument/2006/relationships" w:type="default" r:id="R02c22bccd8c64fb7"/>
      <w:footerReference xmlns:r="http://schemas.openxmlformats.org/officeDocument/2006/relationships" w:type="default" r:id="Rf45714418fd348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MASE INVEST AS   ·   Org.nr 925 417 440   ·   c/o Investorforum Nordmøre AS, Fosnagata 13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c22bccd8c64fb7" /><Relationship Type="http://schemas.openxmlformats.org/officeDocument/2006/relationships/footer" Target="/word/footer1.xml" Id="Rf45714418fd34887" /></Relationships>
</file>