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d2e60874e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VANN &amp; VARME AS</w:t>
      </w:r>
    </w:p>
    <w:sectPr>
      <w:headerReference xmlns:r="http://schemas.openxmlformats.org/officeDocument/2006/relationships" w:type="default" r:id="R05842fabfeff493a"/>
      <w:footerReference xmlns:r="http://schemas.openxmlformats.org/officeDocument/2006/relationships" w:type="default" r:id="R281a87d0da64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VANN &amp; VARME AS   ·   Org.nr 925 426 261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VANN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2fabfeff493a" /><Relationship Type="http://schemas.openxmlformats.org/officeDocument/2006/relationships/footer" Target="/word/footer1.xml" Id="R281a87d0da6442a2" /></Relationships>
</file>