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a9877dc11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FHS INVEST AS</w:t>
      </w:r>
    </w:p>
    <w:sectPr>
      <w:headerReference xmlns:r="http://schemas.openxmlformats.org/officeDocument/2006/relationships" w:type="default" r:id="R1bdcb994e9524264"/>
      <w:footerReference xmlns:r="http://schemas.openxmlformats.org/officeDocument/2006/relationships" w:type="default" r:id="R3e04b1645ac7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cb994e9524264" /><Relationship Type="http://schemas.openxmlformats.org/officeDocument/2006/relationships/footer" Target="/word/footer1.xml" Id="R3e04b1645ac74701" /></Relationships>
</file>