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42629efd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ELEKTRO AS</w:t>
      </w:r>
    </w:p>
    <w:sectPr>
      <w:headerReference xmlns:r="http://schemas.openxmlformats.org/officeDocument/2006/relationships" w:type="default" r:id="R5e7fbb183fda4e6a"/>
      <w:footerReference xmlns:r="http://schemas.openxmlformats.org/officeDocument/2006/relationships" w:type="default" r:id="R20460bb8f83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ELEKTRO AS   ·   Org.nr 925 536 830   ·   Berlandsvegen 255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fbb183fda4e6a" /><Relationship Type="http://schemas.openxmlformats.org/officeDocument/2006/relationships/footer" Target="/word/footer1.xml" Id="R20460bb8f83340d1" /></Relationships>
</file>