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09f00fd39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GEMINUS AS</w:t>
      </w:r>
    </w:p>
    <w:sectPr>
      <w:headerReference xmlns:r="http://schemas.openxmlformats.org/officeDocument/2006/relationships" w:type="default" r:id="R841e5bbd672840c0"/>
      <w:footerReference xmlns:r="http://schemas.openxmlformats.org/officeDocument/2006/relationships" w:type="default" r:id="R99e689c72a25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GEMINUS AS   ·   Org.nr 925 567 140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e5bbd672840c0" /><Relationship Type="http://schemas.openxmlformats.org/officeDocument/2006/relationships/footer" Target="/word/footer1.xml" Id="R99e689c72a254d4c" /></Relationships>
</file>