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bf688d95c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GROUP INVEST AS</w:t>
      </w:r>
    </w:p>
    <w:sectPr>
      <w:headerReference xmlns:r="http://schemas.openxmlformats.org/officeDocument/2006/relationships" w:type="default" r:id="Ra301db7332574c8e"/>
      <w:footerReference xmlns:r="http://schemas.openxmlformats.org/officeDocument/2006/relationships" w:type="default" r:id="R29b768a3e248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GROUP INVEST AS   ·   Org.nr 925 574 082   ·   Vestfjordveien 77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1db7332574c8e" /><Relationship Type="http://schemas.openxmlformats.org/officeDocument/2006/relationships/footer" Target="/word/footer1.xml" Id="R29b768a3e2484dc8" /></Relationships>
</file>