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f4c7e9913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AYA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AYA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fc03f07f44a1c"/>
      <w:footerReference xmlns:r="http://schemas.openxmlformats.org/officeDocument/2006/relationships" w:type="default" r:id="R10439c34ed2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AYA SPORT AS   ·   Org.nr 925 585 769   ·   Gamleveien 88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fc03f07f44a1c" /><Relationship Type="http://schemas.openxmlformats.org/officeDocument/2006/relationships/footer" Target="/word/footer1.xml" Id="R10439c34ed2947f9" /></Relationships>
</file>