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bfac3c3f8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HUDKLINIKKENE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HUDKLINIKKENE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fdb7c3abd4e2c"/>
      <w:footerReference xmlns:r="http://schemas.openxmlformats.org/officeDocument/2006/relationships" w:type="default" r:id="Rccfda306e4b7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HUDKLINIKKENE AS   ·   Org.nr 925 590 681   ·   Niels Ødegaards gate 6C   ·   2815 GJØVIK   ·   Tlf. 61 19 19 00   ·   henriette@hudklinikkeneas.no   ·   www.hudklinikkeneas.no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HUDKLINIKKENE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fdb7c3abd4e2c" /><Relationship Type="http://schemas.openxmlformats.org/officeDocument/2006/relationships/footer" Target="/word/footer1.xml" Id="Rccfda306e4b7439d" /></Relationships>
</file>