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87cd6e82c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HANS1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HANS1 HOLDING AS</w:t>
      </w:r>
    </w:p>
    <w:sectPr>
      <w:headerReference xmlns:r="http://schemas.openxmlformats.org/officeDocument/2006/relationships" w:type="default" r:id="R61853cd7f58144fa"/>
      <w:footerReference xmlns:r="http://schemas.openxmlformats.org/officeDocument/2006/relationships" w:type="default" r:id="R7c15cf41108e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HANS1 HOLDING AS   ·   Org.nr 925 615 412   ·   Granittvegen 28   ·   2833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53cd7f58144fa" /><Relationship Type="http://schemas.openxmlformats.org/officeDocument/2006/relationships/footer" Target="/word/footer1.xml" Id="R7c15cf41108e497c" /></Relationships>
</file>