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14991c7cf47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 MUR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 MUR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aedf5a06204e98"/>
      <w:footerReference xmlns:r="http://schemas.openxmlformats.org/officeDocument/2006/relationships" w:type="default" r:id="R88c8fd5892ee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MUR AS   ·   Org.nr 925 615 757   ·   Semsveien 133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edf5a06204e98" /><Relationship Type="http://schemas.openxmlformats.org/officeDocument/2006/relationships/footer" Target="/word/footer1.xml" Id="R88c8fd5892ee492d" /></Relationships>
</file>