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289e8ae8ed45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NYOR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NYOR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e1c5cc96a343ca"/>
      <w:footerReference xmlns:r="http://schemas.openxmlformats.org/officeDocument/2006/relationships" w:type="default" r:id="R7296b6bfb6dd4f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NYOR MANAGEMENT AS   ·   Org.nr 925 622 311   ·   Søren R Thornæs veg 10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NYOR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e1c5cc96a343ca" /><Relationship Type="http://schemas.openxmlformats.org/officeDocument/2006/relationships/footer" Target="/word/footer1.xml" Id="R7296b6bfb6dd4fdb" /></Relationships>
</file>