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56f2cea23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 INVEST AS</w:t>
      </w:r>
    </w:p>
    <w:sectPr>
      <w:headerReference xmlns:r="http://schemas.openxmlformats.org/officeDocument/2006/relationships" w:type="default" r:id="Ra6445e9e52ff49d1"/>
      <w:footerReference xmlns:r="http://schemas.openxmlformats.org/officeDocument/2006/relationships" w:type="default" r:id="Rd78cbe5bc822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 INVEST AS   ·   Org.nr 925 628 972   ·   Galeasveien 19   ·   3138 SKALLESTAD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45e9e52ff49d1" /><Relationship Type="http://schemas.openxmlformats.org/officeDocument/2006/relationships/footer" Target="/word/footer1.xml" Id="Rd78cbe5bc8224d25" /></Relationships>
</file>