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31b3036a8948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S.A.M TAX A/S</w:t>
      </w:r>
    </w:p>
    <w:sectPr>
      <w:headerReference xmlns:r="http://schemas.openxmlformats.org/officeDocument/2006/relationships" w:type="default" r:id="R22b2468bc1ae41d3"/>
      <w:footerReference xmlns:r="http://schemas.openxmlformats.org/officeDocument/2006/relationships" w:type="default" r:id="R9fe7c23d22024d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S.A.M TAX A/S   ·   Org.nr 925 652 091   ·   Tordenskiolds gate 2   ·   0160 OSLO   ·   www.samtax.com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S.A.M TAX A/S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b2468bc1ae41d3" /><Relationship Type="http://schemas.openxmlformats.org/officeDocument/2006/relationships/footer" Target="/word/footer1.xml" Id="R9fe7c23d22024d89" /></Relationships>
</file>