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b95111083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SILVERSKY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SILVERSKY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6333ed59a40d9"/>
      <w:footerReference xmlns:r="http://schemas.openxmlformats.org/officeDocument/2006/relationships" w:type="default" r:id="R1010a8ce4783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SILVERSKY INVESTMENTS AS   ·   Org.nr 925 696 978   ·   Thorstein Stenbeks vei 24   ·   3610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SILVERSKY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6333ed59a40d9" /><Relationship Type="http://schemas.openxmlformats.org/officeDocument/2006/relationships/footer" Target="/word/footer1.xml" Id="R1010a8ce47834965" /></Relationships>
</file>