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d66ad2e7e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GF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GF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5e8a5d37f4145"/>
      <w:footerReference xmlns:r="http://schemas.openxmlformats.org/officeDocument/2006/relationships" w:type="default" r:id="R4fe75576d0f8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 GRUPPEN AS   ·   Org.nr 925 707 201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5e8a5d37f4145" /><Relationship Type="http://schemas.openxmlformats.org/officeDocument/2006/relationships/footer" Target="/word/footer1.xml" Id="R4fe75576d0f84057" /></Relationships>
</file>