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a94523a63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ONLY INVEST AS</w:t>
      </w:r>
    </w:p>
    <w:sectPr>
      <w:headerReference xmlns:r="http://schemas.openxmlformats.org/officeDocument/2006/relationships" w:type="default" r:id="R7805fd84ed8f44b7"/>
      <w:footerReference xmlns:r="http://schemas.openxmlformats.org/officeDocument/2006/relationships" w:type="default" r:id="Reaec22c1c5b1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ONLY INVEST AS   ·   Org.nr 925 747 548   ·   c/o Hans-Christian Bergvoll Jensen, Petersborggata 61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5fd84ed8f44b7" /><Relationship Type="http://schemas.openxmlformats.org/officeDocument/2006/relationships/footer" Target="/word/footer1.xml" Id="Reaec22c1c5b14c8e" /></Relationships>
</file>