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4bcc5c5b7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ONLY INVEST AS</w:t>
      </w:r>
    </w:p>
    <w:sectPr>
      <w:headerReference xmlns:r="http://schemas.openxmlformats.org/officeDocument/2006/relationships" w:type="default" r:id="Re05e75af3a724259"/>
      <w:footerReference xmlns:r="http://schemas.openxmlformats.org/officeDocument/2006/relationships" w:type="default" r:id="R328df4b3ca17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ONLY INVEST AS   ·   Org.nr 925 747 548   ·   c/o Hans-Christian Bergvoll Jensen, Petersborggata 61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75af3a724259" /><Relationship Type="http://schemas.openxmlformats.org/officeDocument/2006/relationships/footer" Target="/word/footer1.xml" Id="R328df4b3ca174726" /></Relationships>
</file>