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82ca5921a4e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STEVEFISK HOLDING AS</w:t>
      </w:r>
    </w:p>
    <w:sectPr>
      <w:headerReference xmlns:r="http://schemas.openxmlformats.org/officeDocument/2006/relationships" w:type="default" r:id="Ra7f100ae7bf84ca2"/>
      <w:footerReference xmlns:r="http://schemas.openxmlformats.org/officeDocument/2006/relationships" w:type="default" r:id="R632192ab0135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HOLDING AS   ·   Org.nr 925 755 877   ·   c/o Hans Kristian Seterlund, Nordpolvegen 93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100ae7bf84ca2" /><Relationship Type="http://schemas.openxmlformats.org/officeDocument/2006/relationships/footer" Target="/word/footer1.xml" Id="R632192ab013541d5" /></Relationships>
</file>