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199f8fca54a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ALEXA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ALEXA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93cbe42e244015"/>
      <w:footerReference xmlns:r="http://schemas.openxmlformats.org/officeDocument/2006/relationships" w:type="default" r:id="R378ff5e457ee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ALEXA AS   ·   Org.nr 925 768 952   ·   c/o Eivind Kjær Thorsen, Dalsveien 62C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3cbe42e244015" /><Relationship Type="http://schemas.openxmlformats.org/officeDocument/2006/relationships/footer" Target="/word/footer1.xml" Id="R378ff5e457ee474e" /></Relationships>
</file>