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2087a8c06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f34e9477c24fea"/>
      <w:footerReference xmlns:r="http://schemas.openxmlformats.org/officeDocument/2006/relationships" w:type="default" r:id="Rc31f75fa6e82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 HOLDING AS   ·   Org.nr 925 774 596   ·   Lundekroken 14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34e9477c24fea" /><Relationship Type="http://schemas.openxmlformats.org/officeDocument/2006/relationships/footer" Target="/word/footer1.xml" Id="Rc31f75fa6e824378" /></Relationships>
</file>