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c620e30b1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RONJA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RONJA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d13effef0421c"/>
      <w:footerReference xmlns:r="http://schemas.openxmlformats.org/officeDocument/2006/relationships" w:type="default" r:id="R47d8919790c5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RONJA CAPITAL AS   ·   Org.nr 925 777 293   ·   Skansekaia 4A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RONJA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d13effef0421c" /><Relationship Type="http://schemas.openxmlformats.org/officeDocument/2006/relationships/footer" Target="/word/footer1.xml" Id="R47d8919790c54d1d" /></Relationships>
</file>