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5a67acba1746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Ålesund,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RONJA CAPITAL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RONJA CAPITAL AS</w:t>
      </w:r>
    </w:p>
    <w:sectPr>
      <w:headerReference xmlns:r="http://schemas.openxmlformats.org/officeDocument/2006/relationships" w:type="default" r:id="Raa98d2b677284083"/>
      <w:footerReference xmlns:r="http://schemas.openxmlformats.org/officeDocument/2006/relationships" w:type="default" r:id="Rcbd122d29d244f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RONJA CAPITAL AS   ·   Org.nr 925 777 293   ·   Skansekaia 4A   ·   6002 ÅLESUND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RONJA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98d2b677284083" /><Relationship Type="http://schemas.openxmlformats.org/officeDocument/2006/relationships/footer" Target="/word/footer1.xml" Id="Rcbd122d29d244f26" /></Relationships>
</file>