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2e3c16cfd145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Fitjar,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ENGEVIK &amp; TISLEVOLL AS</w:t>
      </w:r>
    </w:p>
    <w:sectPr>
      <w:headerReference xmlns:r="http://schemas.openxmlformats.org/officeDocument/2006/relationships" w:type="default" r:id="Rd3393de159604053"/>
      <w:footerReference xmlns:r="http://schemas.openxmlformats.org/officeDocument/2006/relationships" w:type="default" r:id="Rb0a1d51316084f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ENGEVIK &amp; TISLEVOLL AS   ·   Org.nr 925 831 778   ·   Fitjar   ·   5419 FITJAR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ENGEVIK &amp; TISLEVOLL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393de159604053" /><Relationship Type="http://schemas.openxmlformats.org/officeDocument/2006/relationships/footer" Target="/word/footer1.xml" Id="Rb0a1d51316084f45" /></Relationships>
</file>