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b819942b9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 ELEKTRO AS</w:t>
      </w:r>
    </w:p>
    <w:sectPr>
      <w:headerReference xmlns:r="http://schemas.openxmlformats.org/officeDocument/2006/relationships" w:type="default" r:id="R6310a05f94ee47e3"/>
      <w:footerReference xmlns:r="http://schemas.openxmlformats.org/officeDocument/2006/relationships" w:type="default" r:id="R0480ac1368fd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 ELEKTRO AS   ·   Org.nr 925 834 157   ·   Skvadronvegen 27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0a05f94ee47e3" /><Relationship Type="http://schemas.openxmlformats.org/officeDocument/2006/relationships/footer" Target="/word/footer1.xml" Id="R0480ac1368fd4792" /></Relationships>
</file>