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c618350774e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MELLOMFORMAT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MELLOMFORMAT AS</w:t>
      </w:r>
    </w:p>
    <w:sectPr>
      <w:headerReference xmlns:r="http://schemas.openxmlformats.org/officeDocument/2006/relationships" w:type="default" r:id="R9289b57a1164435a"/>
      <w:footerReference xmlns:r="http://schemas.openxmlformats.org/officeDocument/2006/relationships" w:type="default" r:id="Rd3e265228990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MELLOMFORMAT AS   ·   Org.nr 925 839 191   ·   c/o Marius Maske, Dyrborgveien 26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MELLOMFORMAT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9b57a1164435a" /><Relationship Type="http://schemas.openxmlformats.org/officeDocument/2006/relationships/footer" Target="/word/footer1.xml" Id="Rd3e2652289904ea2" /></Relationships>
</file>