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2d07d60f204c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BLIKKENSLAGER BJØRN MELLA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BLIKKENSLAGER BJØRN MELLA AS</w:t>
      </w:r>
    </w:p>
    <w:sectPr>
      <w:headerReference xmlns:r="http://schemas.openxmlformats.org/officeDocument/2006/relationships" w:type="default" r:id="R13ce0e5ca45a408d"/>
      <w:footerReference xmlns:r="http://schemas.openxmlformats.org/officeDocument/2006/relationships" w:type="default" r:id="R292451fa0d3944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BLIKKENSLAGER BJØRN MELLA AS   ·   Org.nr 925 852 961   ·   Humleveien 13   ·   9514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BLIKKENSLAGER BJØRN MELLA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e0e5ca45a408d" /><Relationship Type="http://schemas.openxmlformats.org/officeDocument/2006/relationships/footer" Target="/word/footer1.xml" Id="R292451fa0d394468" /></Relationships>
</file>