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55e0675c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TES-HOLDING AS</w:t>
      </w:r>
    </w:p>
    <w:sectPr>
      <w:headerReference xmlns:r="http://schemas.openxmlformats.org/officeDocument/2006/relationships" w:type="default" r:id="R7a21f4fac37a49f8"/>
      <w:footerReference xmlns:r="http://schemas.openxmlformats.org/officeDocument/2006/relationships" w:type="default" r:id="Re5b043943e3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TES-HOLDING AS   ·   Org.nr 925 853 143   ·   Stanseveien 11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f4fac37a49f8" /><Relationship Type="http://schemas.openxmlformats.org/officeDocument/2006/relationships/footer" Target="/word/footer1.xml" Id="Re5b043943e3c4e11" /></Relationships>
</file>