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a743fe2d2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MELTZONE AS</w:t>
      </w:r>
    </w:p>
    <w:sectPr>
      <w:headerReference xmlns:r="http://schemas.openxmlformats.org/officeDocument/2006/relationships" w:type="default" r:id="R31205724e2984a59"/>
      <w:footerReference xmlns:r="http://schemas.openxmlformats.org/officeDocument/2006/relationships" w:type="default" r:id="R6ea21968ffb2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MELTZONE AS   ·   Org.nr 925 895 717   ·   Frodes vei 6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MELTZONE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05724e2984a59" /><Relationship Type="http://schemas.openxmlformats.org/officeDocument/2006/relationships/footer" Target="/word/footer1.xml" Id="R6ea21968ffb24072" /></Relationships>
</file>