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55aabf8d64f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BROKKR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ec483e5256cb405f"/>
      <w:footerReference xmlns:r="http://schemas.openxmlformats.org/officeDocument/2006/relationships" w:type="default" r:id="Rc704f28ccdee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83e5256cb405f" /><Relationship Type="http://schemas.openxmlformats.org/officeDocument/2006/relationships/footer" Target="/word/footer1.xml" Id="Rc704f28ccdee496a" /></Relationships>
</file>