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8560a3029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HB-HOLDING AS</w:t>
      </w:r>
    </w:p>
    <w:sectPr>
      <w:headerReference xmlns:r="http://schemas.openxmlformats.org/officeDocument/2006/relationships" w:type="default" r:id="R9469a149df974e52"/>
      <w:footerReference xmlns:r="http://schemas.openxmlformats.org/officeDocument/2006/relationships" w:type="default" r:id="Rb0f6bd6887ae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HB-HOLDING AS   ·   Org.nr 925 901 962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9a149df974e52" /><Relationship Type="http://schemas.openxmlformats.org/officeDocument/2006/relationships/footer" Target="/word/footer1.xml" Id="Rb0f6bd6887ae453c" /></Relationships>
</file>