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bb0c38cd0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 INVEST 4 AS</w:t>
      </w:r>
    </w:p>
    <w:sectPr>
      <w:headerReference xmlns:r="http://schemas.openxmlformats.org/officeDocument/2006/relationships" w:type="default" r:id="R6b209e39b6644cd2"/>
      <w:footerReference xmlns:r="http://schemas.openxmlformats.org/officeDocument/2006/relationships" w:type="default" r:id="R6e79ac4438d9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 INVEST 4 AS   ·   Org.nr 925 919 969   ·   Elvebakkvegen 10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 INVEST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09e39b6644cd2" /><Relationship Type="http://schemas.openxmlformats.org/officeDocument/2006/relationships/footer" Target="/word/footer1.xml" Id="R6e79ac4438d94cbd" /></Relationships>
</file>