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b934c4974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2ed5f25fb4b4a"/>
      <w:footerReference xmlns:r="http://schemas.openxmlformats.org/officeDocument/2006/relationships" w:type="default" r:id="R4993e1816c51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KAPITAL AS   ·   Org.nr 925 920 010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2ed5f25fb4b4a" /><Relationship Type="http://schemas.openxmlformats.org/officeDocument/2006/relationships/footer" Target="/word/footer1.xml" Id="R4993e1816c5143c1" /></Relationships>
</file>